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3D225F" w:rsidP="005D30F3">
      <w:pPr>
        <w:spacing w:after="0"/>
        <w:jc w:val="center"/>
        <w:rPr>
          <w:b/>
          <w:color w:val="DA1F28" w:themeColor="accent2"/>
          <w:sz w:val="32"/>
          <w:szCs w:val="32"/>
        </w:rPr>
      </w:pPr>
      <w:r>
        <w:rPr>
          <w:noProof/>
        </w:rPr>
        <w:drawing>
          <wp:anchor distT="36576" distB="36576" distL="36576" distR="36576" simplePos="0" relativeHeight="251658240" behindDoc="1" locked="0" layoutInCell="1" allowOverlap="1">
            <wp:simplePos x="0" y="0"/>
            <wp:positionH relativeFrom="margin">
              <wp:posOffset>3331845</wp:posOffset>
            </wp:positionH>
            <wp:positionV relativeFrom="margin">
              <wp:posOffset>3810</wp:posOffset>
            </wp:positionV>
            <wp:extent cx="1820545" cy="1238250"/>
            <wp:effectExtent l="0" t="0" r="0" b="0"/>
            <wp:wrapSquare wrapText="bothSides"/>
            <wp:docPr id="2" name="Picture 2" descr="educare lincol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re lincoln 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1238250"/>
                    </a:xfrm>
                    <a:prstGeom prst="rect">
                      <a:avLst/>
                    </a:prstGeom>
                    <a:noFill/>
                    <a:ln>
                      <a:noFill/>
                    </a:ln>
                  </pic:spPr>
                </pic:pic>
              </a:graphicData>
            </a:graphic>
          </wp:anchor>
        </w:drawing>
      </w:r>
      <w:r w:rsidR="00C145B2">
        <w:rPr>
          <w:noProof/>
        </w:rPr>
        <w:drawing>
          <wp:inline distT="0" distB="0" distL="0" distR="0">
            <wp:extent cx="2182826" cy="1179539"/>
            <wp:effectExtent l="19050" t="0" r="7924"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86016" cy="1181263"/>
                    </a:xfrm>
                    <a:prstGeom prst="rect">
                      <a:avLst/>
                    </a:prstGeom>
                    <a:noFill/>
                    <a:ln w="9525">
                      <a:noFill/>
                      <a:miter lim="800000"/>
                      <a:headEnd/>
                      <a:tailEnd/>
                    </a:ln>
                  </pic:spPr>
                </pic:pic>
              </a:graphicData>
            </a:graphic>
          </wp:inline>
        </w:drawing>
      </w:r>
    </w:p>
    <w:p w:rsidR="003D225F" w:rsidRPr="004E6875" w:rsidRDefault="003D225F" w:rsidP="003D225F">
      <w:pPr>
        <w:spacing w:after="0" w:line="240" w:lineRule="auto"/>
        <w:rPr>
          <w:b/>
          <w:sz w:val="24"/>
          <w:szCs w:val="24"/>
        </w:rPr>
      </w:pPr>
    </w:p>
    <w:p w:rsidR="00487125" w:rsidRPr="004E6875" w:rsidRDefault="00C35592" w:rsidP="006C63D8">
      <w:pPr>
        <w:spacing w:after="0" w:line="240" w:lineRule="auto"/>
        <w:jc w:val="center"/>
        <w:rPr>
          <w:sz w:val="28"/>
          <w:szCs w:val="28"/>
        </w:rPr>
      </w:pPr>
      <w:r>
        <w:rPr>
          <w:b/>
          <w:sz w:val="28"/>
          <w:szCs w:val="28"/>
        </w:rPr>
        <w:t>Mental Health</w:t>
      </w:r>
      <w:r w:rsidR="00952D96" w:rsidRPr="004E6875">
        <w:rPr>
          <w:b/>
          <w:sz w:val="28"/>
          <w:szCs w:val="28"/>
        </w:rPr>
        <w:t xml:space="preserve"> </w:t>
      </w:r>
      <w:r>
        <w:rPr>
          <w:b/>
          <w:sz w:val="28"/>
          <w:szCs w:val="28"/>
        </w:rPr>
        <w:t xml:space="preserve">and Family Engagement </w:t>
      </w:r>
      <w:r w:rsidR="006C63D8" w:rsidRPr="004E6875">
        <w:rPr>
          <w:b/>
          <w:sz w:val="28"/>
          <w:szCs w:val="28"/>
        </w:rPr>
        <w:t>Coordinator</w:t>
      </w:r>
      <w:bookmarkStart w:id="0" w:name="_GoBack"/>
      <w:bookmarkEnd w:id="0"/>
    </w:p>
    <w:p w:rsidR="003F3B28" w:rsidRDefault="003F3B28" w:rsidP="003F3B28">
      <w:pPr>
        <w:spacing w:after="0" w:line="240" w:lineRule="auto"/>
        <w:rPr>
          <w:sz w:val="16"/>
          <w:szCs w:val="16"/>
        </w:rPr>
      </w:pPr>
    </w:p>
    <w:p w:rsidR="00952D96" w:rsidRDefault="00952D96" w:rsidP="00952D96">
      <w:pPr>
        <w:spacing w:after="0" w:line="240" w:lineRule="auto"/>
        <w:rPr>
          <w:sz w:val="20"/>
          <w:szCs w:val="20"/>
        </w:rPr>
      </w:pPr>
      <w:r w:rsidRPr="004E6875">
        <w:rPr>
          <w:sz w:val="20"/>
          <w:szCs w:val="20"/>
        </w:rPr>
        <w:t xml:space="preserve">Educare of Lincoln is seeking an individual to lead </w:t>
      </w:r>
      <w:r w:rsidR="005A04BC">
        <w:rPr>
          <w:sz w:val="20"/>
          <w:szCs w:val="20"/>
        </w:rPr>
        <w:t xml:space="preserve">systems to promote </w:t>
      </w:r>
      <w:r w:rsidRPr="004E6875">
        <w:rPr>
          <w:sz w:val="20"/>
          <w:szCs w:val="20"/>
        </w:rPr>
        <w:t>child social and emotional development, parent-child relationships, and family wellbeing school-wide</w:t>
      </w:r>
      <w:r w:rsidR="004E6875" w:rsidRPr="004E6875">
        <w:rPr>
          <w:sz w:val="20"/>
          <w:szCs w:val="20"/>
        </w:rPr>
        <w:t xml:space="preserve"> in accordance with Educare and Early Head Start and Head Start guidelines and regulations</w:t>
      </w:r>
      <w:r w:rsidRPr="004E6875">
        <w:rPr>
          <w:sz w:val="20"/>
          <w:szCs w:val="20"/>
        </w:rPr>
        <w:t xml:space="preserve">. As a member of Educare’s interdisciplinary team, the Child &amp; Family Mental Health Coordinator will work to close the achievement gap by partnering with teaching staff to implement the Pyramid Model for Supporting Social Emotional Competence in Infants and Young Children, facilitating interdisciplinary team meetings to develop data-informed, evidence-based individualized behavior support plans, and supervising Family Engagement Specialists in their work to promote and enhance the parent-child relationship, provide parents with information about their child’s growth and development, and encourage parents to get involved in their child’s education and school.   </w:t>
      </w:r>
    </w:p>
    <w:p w:rsidR="007C4B4C" w:rsidRDefault="007C4B4C" w:rsidP="00952D96">
      <w:pPr>
        <w:spacing w:after="0" w:line="240" w:lineRule="auto"/>
        <w:rPr>
          <w:sz w:val="20"/>
          <w:szCs w:val="20"/>
        </w:rPr>
      </w:pPr>
    </w:p>
    <w:p w:rsidR="00952D96" w:rsidRPr="007C4B4C" w:rsidRDefault="007C4B4C" w:rsidP="007C4B4C">
      <w:pPr>
        <w:spacing w:after="0" w:line="240" w:lineRule="auto"/>
        <w:rPr>
          <w:b/>
          <w:sz w:val="20"/>
          <w:szCs w:val="20"/>
        </w:rPr>
      </w:pPr>
      <w:r w:rsidRPr="007C4B4C">
        <w:rPr>
          <w:b/>
          <w:sz w:val="20"/>
          <w:szCs w:val="20"/>
        </w:rPr>
        <w:t>Key Responsibilities of this Position include:</w:t>
      </w:r>
    </w:p>
    <w:p w:rsidR="00243DEC" w:rsidRPr="004E6875" w:rsidRDefault="00243DEC" w:rsidP="00243DEC">
      <w:pPr>
        <w:pStyle w:val="ListParagraph"/>
        <w:numPr>
          <w:ilvl w:val="0"/>
          <w:numId w:val="31"/>
        </w:numPr>
        <w:spacing w:after="0" w:line="240" w:lineRule="auto"/>
        <w:rPr>
          <w:sz w:val="20"/>
          <w:szCs w:val="20"/>
        </w:rPr>
      </w:pPr>
      <w:r w:rsidRPr="004E6875">
        <w:rPr>
          <w:sz w:val="20"/>
          <w:szCs w:val="20"/>
        </w:rPr>
        <w:t xml:space="preserve">Promote parent involvement in discussing and addressing child </w:t>
      </w:r>
      <w:r>
        <w:rPr>
          <w:sz w:val="20"/>
          <w:szCs w:val="20"/>
        </w:rPr>
        <w:t>social emotional, behavioral, and educational strengths and needs</w:t>
      </w:r>
      <w:r w:rsidRPr="004E6875">
        <w:rPr>
          <w:sz w:val="20"/>
          <w:szCs w:val="20"/>
        </w:rPr>
        <w:t xml:space="preserve">. </w:t>
      </w:r>
    </w:p>
    <w:p w:rsidR="00243DEC" w:rsidRDefault="003314F9" w:rsidP="00243DEC">
      <w:pPr>
        <w:pStyle w:val="ListParagraph"/>
        <w:numPr>
          <w:ilvl w:val="0"/>
          <w:numId w:val="31"/>
        </w:numPr>
        <w:spacing w:after="0" w:line="240" w:lineRule="auto"/>
        <w:rPr>
          <w:sz w:val="20"/>
          <w:szCs w:val="20"/>
        </w:rPr>
      </w:pPr>
      <w:r>
        <w:rPr>
          <w:sz w:val="20"/>
          <w:szCs w:val="20"/>
        </w:rPr>
        <w:t>Conduct regular, reflective supervision meeting</w:t>
      </w:r>
      <w:r w:rsidR="006F4632">
        <w:rPr>
          <w:sz w:val="20"/>
          <w:szCs w:val="20"/>
        </w:rPr>
        <w:t>s</w:t>
      </w:r>
      <w:r>
        <w:rPr>
          <w:sz w:val="20"/>
          <w:szCs w:val="20"/>
        </w:rPr>
        <w:t xml:space="preserve"> with Family Engagement </w:t>
      </w:r>
      <w:r w:rsidR="00277B4A">
        <w:rPr>
          <w:sz w:val="20"/>
          <w:szCs w:val="20"/>
        </w:rPr>
        <w:t>Specialists;</w:t>
      </w:r>
      <w:r>
        <w:rPr>
          <w:sz w:val="20"/>
          <w:szCs w:val="20"/>
        </w:rPr>
        <w:t xml:space="preserve"> complete on-going monitoring of </w:t>
      </w:r>
      <w:r w:rsidR="006F4632">
        <w:rPr>
          <w:sz w:val="20"/>
          <w:szCs w:val="20"/>
        </w:rPr>
        <w:t>family engagement activities</w:t>
      </w:r>
      <w:r w:rsidR="00277B4A">
        <w:rPr>
          <w:sz w:val="20"/>
          <w:szCs w:val="20"/>
        </w:rPr>
        <w:t>;</w:t>
      </w:r>
      <w:r w:rsidR="00D33297">
        <w:rPr>
          <w:sz w:val="20"/>
          <w:szCs w:val="20"/>
        </w:rPr>
        <w:t xml:space="preserve"> and coordinate related professional development</w:t>
      </w:r>
      <w:r>
        <w:rPr>
          <w:sz w:val="20"/>
          <w:szCs w:val="20"/>
        </w:rPr>
        <w:t>.</w:t>
      </w:r>
    </w:p>
    <w:p w:rsidR="00243DEC" w:rsidRPr="00243DEC" w:rsidRDefault="00243DEC" w:rsidP="00243DEC">
      <w:pPr>
        <w:pStyle w:val="ListParagraph"/>
        <w:numPr>
          <w:ilvl w:val="0"/>
          <w:numId w:val="31"/>
        </w:numPr>
        <w:spacing w:after="0" w:line="240" w:lineRule="auto"/>
        <w:rPr>
          <w:sz w:val="20"/>
          <w:szCs w:val="20"/>
        </w:rPr>
      </w:pPr>
      <w:r>
        <w:rPr>
          <w:sz w:val="20"/>
          <w:szCs w:val="20"/>
        </w:rPr>
        <w:t xml:space="preserve">Coordinate social emotional </w:t>
      </w:r>
      <w:r w:rsidRPr="00243DEC">
        <w:rPr>
          <w:sz w:val="20"/>
          <w:szCs w:val="20"/>
        </w:rPr>
        <w:t xml:space="preserve">screening and </w:t>
      </w:r>
      <w:r>
        <w:rPr>
          <w:sz w:val="20"/>
          <w:szCs w:val="20"/>
        </w:rPr>
        <w:t xml:space="preserve">follow-up on results </w:t>
      </w:r>
      <w:r w:rsidR="006F4632">
        <w:rPr>
          <w:sz w:val="20"/>
          <w:szCs w:val="20"/>
        </w:rPr>
        <w:t>by</w:t>
      </w:r>
      <w:r>
        <w:rPr>
          <w:sz w:val="20"/>
          <w:szCs w:val="20"/>
        </w:rPr>
        <w:t xml:space="preserve"> the interdisciplinary team through collaboration with parents, individualization in the classroom, and supportive family engagement services.</w:t>
      </w:r>
    </w:p>
    <w:p w:rsidR="005A04BC" w:rsidRDefault="005A04BC" w:rsidP="00952D96">
      <w:pPr>
        <w:pStyle w:val="ListParagraph"/>
        <w:numPr>
          <w:ilvl w:val="0"/>
          <w:numId w:val="31"/>
        </w:numPr>
        <w:spacing w:after="0" w:line="240" w:lineRule="auto"/>
        <w:rPr>
          <w:sz w:val="20"/>
          <w:szCs w:val="20"/>
        </w:rPr>
      </w:pPr>
      <w:r>
        <w:rPr>
          <w:sz w:val="20"/>
          <w:szCs w:val="20"/>
        </w:rPr>
        <w:t xml:space="preserve">In collaboration with families and teachers, facilitate team meetings, write individualized behavior support plans, and train and coach classroom teams on implementation. </w:t>
      </w:r>
    </w:p>
    <w:p w:rsidR="006F4632" w:rsidRPr="00D33297" w:rsidRDefault="006F4632" w:rsidP="00952D96">
      <w:pPr>
        <w:pStyle w:val="ListParagraph"/>
        <w:numPr>
          <w:ilvl w:val="0"/>
          <w:numId w:val="31"/>
        </w:numPr>
        <w:spacing w:after="0" w:line="240" w:lineRule="auto"/>
        <w:rPr>
          <w:sz w:val="20"/>
          <w:szCs w:val="20"/>
        </w:rPr>
      </w:pPr>
      <w:r w:rsidRPr="00D33297">
        <w:rPr>
          <w:sz w:val="20"/>
          <w:szCs w:val="20"/>
        </w:rPr>
        <w:t>Participate in interdisciplinary Family Child Review Meetings</w:t>
      </w:r>
      <w:r w:rsidR="00D33297" w:rsidRPr="00D33297">
        <w:rPr>
          <w:sz w:val="20"/>
          <w:szCs w:val="20"/>
        </w:rPr>
        <w:t>.</w:t>
      </w:r>
      <w:r w:rsidRPr="00D33297">
        <w:rPr>
          <w:sz w:val="20"/>
          <w:szCs w:val="20"/>
        </w:rPr>
        <w:t xml:space="preserve"> </w:t>
      </w:r>
    </w:p>
    <w:p w:rsidR="005A04BC" w:rsidRDefault="003314F9" w:rsidP="00D33297">
      <w:pPr>
        <w:pStyle w:val="ListParagraph"/>
        <w:numPr>
          <w:ilvl w:val="0"/>
          <w:numId w:val="31"/>
        </w:numPr>
        <w:spacing w:after="0" w:line="240" w:lineRule="auto"/>
        <w:rPr>
          <w:sz w:val="20"/>
          <w:szCs w:val="20"/>
        </w:rPr>
      </w:pPr>
      <w:r w:rsidRPr="003314F9">
        <w:rPr>
          <w:sz w:val="20"/>
          <w:szCs w:val="20"/>
        </w:rPr>
        <w:t>In collaboration with leadership team, d</w:t>
      </w:r>
      <w:r w:rsidR="00952D96" w:rsidRPr="003314F9">
        <w:rPr>
          <w:sz w:val="20"/>
          <w:szCs w:val="20"/>
        </w:rPr>
        <w:t xml:space="preserve">esign and implement </w:t>
      </w:r>
      <w:r w:rsidRPr="003314F9">
        <w:rPr>
          <w:sz w:val="20"/>
          <w:szCs w:val="20"/>
        </w:rPr>
        <w:t xml:space="preserve">systems to ensure consistent implementation of best practices for supporting social emotional development and family engagement school-wide. </w:t>
      </w:r>
    </w:p>
    <w:p w:rsidR="00952D96" w:rsidRPr="00A60BCC" w:rsidRDefault="00A60BCC" w:rsidP="00A60BCC">
      <w:pPr>
        <w:pStyle w:val="ListParagraph"/>
        <w:numPr>
          <w:ilvl w:val="0"/>
          <w:numId w:val="31"/>
        </w:numPr>
        <w:spacing w:after="0" w:line="240" w:lineRule="auto"/>
        <w:rPr>
          <w:sz w:val="20"/>
          <w:szCs w:val="20"/>
        </w:rPr>
      </w:pPr>
      <w:r>
        <w:rPr>
          <w:sz w:val="20"/>
          <w:szCs w:val="20"/>
        </w:rPr>
        <w:t>Facilitate referrals to community mental health resources and, as needed, facilitate brief</w:t>
      </w:r>
      <w:r w:rsidR="00952D96" w:rsidRPr="00A60BCC">
        <w:rPr>
          <w:sz w:val="20"/>
          <w:szCs w:val="20"/>
        </w:rPr>
        <w:t>, solution-focused clinical services for children and families with identified mental or behavioral health needs</w:t>
      </w:r>
      <w:r w:rsidR="006F4632" w:rsidRPr="00A60BCC">
        <w:rPr>
          <w:sz w:val="20"/>
          <w:szCs w:val="20"/>
        </w:rPr>
        <w:t xml:space="preserve"> impacting school functioning</w:t>
      </w:r>
      <w:r w:rsidR="00952D96" w:rsidRPr="00A60BCC">
        <w:rPr>
          <w:sz w:val="20"/>
          <w:szCs w:val="20"/>
        </w:rPr>
        <w:t xml:space="preserve">. </w:t>
      </w:r>
    </w:p>
    <w:p w:rsidR="00952D96" w:rsidRPr="00D33297" w:rsidRDefault="003314F9" w:rsidP="00D33297">
      <w:pPr>
        <w:pStyle w:val="ListParagraph"/>
        <w:numPr>
          <w:ilvl w:val="0"/>
          <w:numId w:val="31"/>
        </w:numPr>
        <w:spacing w:after="0" w:line="240" w:lineRule="auto"/>
        <w:rPr>
          <w:sz w:val="20"/>
          <w:szCs w:val="20"/>
        </w:rPr>
      </w:pPr>
      <w:r>
        <w:rPr>
          <w:sz w:val="20"/>
          <w:szCs w:val="20"/>
        </w:rPr>
        <w:t>Facilitate formal staff development</w:t>
      </w:r>
      <w:r w:rsidR="006F4632">
        <w:rPr>
          <w:sz w:val="20"/>
          <w:szCs w:val="20"/>
        </w:rPr>
        <w:t xml:space="preserve"> as well as coaching</w:t>
      </w:r>
      <w:r>
        <w:rPr>
          <w:sz w:val="20"/>
          <w:szCs w:val="20"/>
        </w:rPr>
        <w:t xml:space="preserve"> on</w:t>
      </w:r>
      <w:r w:rsidRPr="003314F9">
        <w:rPr>
          <w:sz w:val="20"/>
          <w:szCs w:val="20"/>
        </w:rPr>
        <w:t xml:space="preserve"> family engagement</w:t>
      </w:r>
      <w:r w:rsidR="00D33297">
        <w:rPr>
          <w:sz w:val="20"/>
          <w:szCs w:val="20"/>
        </w:rPr>
        <w:t xml:space="preserve"> approaches and services</w:t>
      </w:r>
      <w:r w:rsidRPr="003314F9">
        <w:rPr>
          <w:sz w:val="20"/>
          <w:szCs w:val="20"/>
        </w:rPr>
        <w:t>,</w:t>
      </w:r>
      <w:r>
        <w:rPr>
          <w:sz w:val="20"/>
          <w:szCs w:val="20"/>
        </w:rPr>
        <w:t xml:space="preserve"> social emotional skill development, and the</w:t>
      </w:r>
      <w:r w:rsidR="00C35592">
        <w:rPr>
          <w:sz w:val="20"/>
          <w:szCs w:val="20"/>
        </w:rPr>
        <w:t xml:space="preserve"> </w:t>
      </w:r>
      <w:r w:rsidR="00D33297">
        <w:rPr>
          <w:sz w:val="20"/>
          <w:szCs w:val="20"/>
        </w:rPr>
        <w:t>p</w:t>
      </w:r>
      <w:r>
        <w:rPr>
          <w:sz w:val="20"/>
          <w:szCs w:val="20"/>
        </w:rPr>
        <w:t xml:space="preserve">revention and intervention </w:t>
      </w:r>
      <w:r w:rsidR="00277B4A">
        <w:rPr>
          <w:sz w:val="20"/>
          <w:szCs w:val="20"/>
        </w:rPr>
        <w:t>with</w:t>
      </w:r>
      <w:r>
        <w:rPr>
          <w:sz w:val="20"/>
          <w:szCs w:val="20"/>
        </w:rPr>
        <w:t xml:space="preserve"> behavior problems. </w:t>
      </w:r>
      <w:r w:rsidR="00952D96" w:rsidRPr="00D33297">
        <w:rPr>
          <w:sz w:val="20"/>
          <w:szCs w:val="20"/>
        </w:rPr>
        <w:t xml:space="preserve"> </w:t>
      </w:r>
    </w:p>
    <w:p w:rsidR="00952D96" w:rsidRPr="004E6875" w:rsidRDefault="00952D96" w:rsidP="00952D96">
      <w:pPr>
        <w:pStyle w:val="ListParagraph"/>
        <w:numPr>
          <w:ilvl w:val="0"/>
          <w:numId w:val="31"/>
        </w:numPr>
        <w:spacing w:after="0" w:line="240" w:lineRule="auto"/>
        <w:rPr>
          <w:sz w:val="20"/>
          <w:szCs w:val="20"/>
        </w:rPr>
      </w:pPr>
      <w:r w:rsidRPr="004E6875">
        <w:rPr>
          <w:sz w:val="20"/>
          <w:szCs w:val="20"/>
        </w:rPr>
        <w:t xml:space="preserve">Document services provided in program data information system. </w:t>
      </w:r>
    </w:p>
    <w:p w:rsidR="00952D96" w:rsidRPr="004E6875" w:rsidRDefault="00952D96" w:rsidP="00952D96">
      <w:pPr>
        <w:spacing w:after="0" w:line="240" w:lineRule="auto"/>
        <w:rPr>
          <w:sz w:val="20"/>
          <w:szCs w:val="20"/>
        </w:rPr>
      </w:pPr>
    </w:p>
    <w:p w:rsidR="007C4B4C" w:rsidRDefault="003D225F" w:rsidP="007C4B4C">
      <w:pPr>
        <w:spacing w:after="0" w:line="240" w:lineRule="auto"/>
        <w:rPr>
          <w:sz w:val="20"/>
          <w:szCs w:val="20"/>
        </w:rPr>
      </w:pPr>
      <w:r>
        <w:rPr>
          <w:sz w:val="20"/>
          <w:szCs w:val="20"/>
        </w:rPr>
        <w:t>Minimum of a Master’s Degree in Social Work, Psychology, Counseling, Marriage and Family Therapy, or related field required. Licensure or Provisional Licensure as Mental Health Professional required. Licensed Clinical Social Worker preferred. At least three years of experience working in a human services-related field with children and families required. Experience working in low-income or other vulnerable populations required. Strong verbal and written proficiencies of the English language required. Valid Nebraska Driver’s License and good driving record preferred.</w:t>
      </w:r>
    </w:p>
    <w:p w:rsidR="00207DCF" w:rsidRDefault="00207DCF" w:rsidP="00F35CD8">
      <w:pPr>
        <w:spacing w:after="0" w:line="240" w:lineRule="auto"/>
        <w:rPr>
          <w:rFonts w:cstheme="minorHAnsi"/>
          <w:b/>
          <w:sz w:val="20"/>
          <w:szCs w:val="20"/>
        </w:rPr>
      </w:pPr>
    </w:p>
    <w:p w:rsidR="00FC3B4D" w:rsidRPr="004E6875" w:rsidRDefault="00F35336" w:rsidP="00F35CD8">
      <w:pPr>
        <w:spacing w:after="0" w:line="240" w:lineRule="auto"/>
        <w:rPr>
          <w:rFonts w:cstheme="minorHAnsi"/>
          <w:b/>
          <w:sz w:val="20"/>
          <w:szCs w:val="20"/>
        </w:rPr>
      </w:pPr>
      <w:r w:rsidRPr="004E6875">
        <w:rPr>
          <w:rFonts w:cstheme="minorHAnsi"/>
          <w:b/>
          <w:sz w:val="20"/>
          <w:szCs w:val="20"/>
        </w:rPr>
        <w:t xml:space="preserve">For </w:t>
      </w:r>
      <w:r w:rsidR="00754441" w:rsidRPr="004E6875">
        <w:rPr>
          <w:rFonts w:cstheme="minorHAnsi"/>
          <w:b/>
          <w:sz w:val="20"/>
          <w:szCs w:val="20"/>
        </w:rPr>
        <w:t xml:space="preserve">more detailed </w:t>
      </w:r>
      <w:r w:rsidRPr="004E6875">
        <w:rPr>
          <w:rFonts w:cstheme="minorHAnsi"/>
          <w:b/>
          <w:sz w:val="20"/>
          <w:szCs w:val="20"/>
        </w:rPr>
        <w:t>information</w:t>
      </w:r>
      <w:r w:rsidR="00F35CD8" w:rsidRPr="004E6875">
        <w:rPr>
          <w:rFonts w:cstheme="minorHAnsi"/>
          <w:b/>
          <w:sz w:val="20"/>
          <w:szCs w:val="20"/>
        </w:rPr>
        <w:t xml:space="preserve">, or to submit application materials, </w:t>
      </w:r>
      <w:r w:rsidRPr="004E6875">
        <w:rPr>
          <w:rFonts w:cstheme="minorHAnsi"/>
          <w:b/>
          <w:sz w:val="20"/>
          <w:szCs w:val="20"/>
        </w:rPr>
        <w:t xml:space="preserve">please </w:t>
      </w:r>
      <w:r w:rsidR="00FC3B4D" w:rsidRPr="004E6875">
        <w:rPr>
          <w:rFonts w:cstheme="minorHAnsi"/>
          <w:b/>
          <w:sz w:val="20"/>
          <w:szCs w:val="20"/>
        </w:rPr>
        <w:t>contact Human Resources at</w:t>
      </w:r>
      <w:r w:rsidR="00505E96" w:rsidRPr="004E6875">
        <w:rPr>
          <w:rFonts w:cstheme="minorHAnsi"/>
          <w:b/>
          <w:sz w:val="20"/>
          <w:szCs w:val="20"/>
        </w:rPr>
        <w:t xml:space="preserve"> </w:t>
      </w:r>
      <w:r w:rsidR="00FC3B4D" w:rsidRPr="004E6875">
        <w:rPr>
          <w:rFonts w:cstheme="minorHAnsi"/>
          <w:b/>
          <w:sz w:val="20"/>
          <w:szCs w:val="20"/>
        </w:rPr>
        <w:t>402-875-931</w:t>
      </w:r>
      <w:r w:rsidR="00325913" w:rsidRPr="004E6875">
        <w:rPr>
          <w:rFonts w:cstheme="minorHAnsi"/>
          <w:b/>
          <w:sz w:val="20"/>
          <w:szCs w:val="20"/>
        </w:rPr>
        <w:t>5</w:t>
      </w:r>
      <w:r w:rsidR="00FC3B4D" w:rsidRPr="004E6875">
        <w:rPr>
          <w:rFonts w:cstheme="minorHAnsi"/>
          <w:b/>
          <w:sz w:val="20"/>
          <w:szCs w:val="20"/>
        </w:rPr>
        <w:t xml:space="preserve"> or</w:t>
      </w:r>
      <w:r w:rsidR="00F35CD8" w:rsidRPr="004E6875">
        <w:rPr>
          <w:rFonts w:cstheme="minorHAnsi"/>
          <w:b/>
          <w:sz w:val="20"/>
          <w:szCs w:val="20"/>
        </w:rPr>
        <w:t xml:space="preserve"> </w:t>
      </w:r>
      <w:hyperlink r:id="rId8" w:history="1">
        <w:r w:rsidR="00064A1B" w:rsidRPr="004E6875">
          <w:rPr>
            <w:rStyle w:val="Hyperlink"/>
            <w:rFonts w:cstheme="minorHAnsi"/>
            <w:b/>
            <w:sz w:val="20"/>
            <w:szCs w:val="20"/>
          </w:rPr>
          <w:t>mandrews@communityactionatwork.org</w:t>
        </w:r>
      </w:hyperlink>
      <w:r w:rsidR="00F35CD8" w:rsidRPr="004E6875">
        <w:rPr>
          <w:rFonts w:cstheme="minorHAnsi"/>
          <w:b/>
          <w:sz w:val="20"/>
          <w:szCs w:val="20"/>
        </w:rPr>
        <w:t>. To apply, a completed application, resume, and cover letter are required.</w:t>
      </w:r>
    </w:p>
    <w:p w:rsidR="00FC3B4D" w:rsidRDefault="00207DCF" w:rsidP="00487125">
      <w:pPr>
        <w:spacing w:after="0" w:line="240" w:lineRule="auto"/>
        <w:ind w:left="1440" w:hanging="1440"/>
        <w:jc w:val="center"/>
        <w:rPr>
          <w:rFonts w:cstheme="minorHAnsi"/>
          <w:b/>
          <w:sz w:val="20"/>
          <w:szCs w:val="20"/>
        </w:rPr>
      </w:pPr>
      <w:r>
        <w:rPr>
          <w:rFonts w:cstheme="minorHAnsi"/>
          <w:b/>
          <w:sz w:val="20"/>
          <w:szCs w:val="20"/>
        </w:rPr>
        <w:t>***</w:t>
      </w:r>
    </w:p>
    <w:p w:rsidR="00B44F92" w:rsidRDefault="00B44F92" w:rsidP="00487125">
      <w:pPr>
        <w:spacing w:after="0" w:line="240" w:lineRule="auto"/>
        <w:rPr>
          <w:rFonts w:cstheme="minorHAnsi"/>
          <w:sz w:val="20"/>
          <w:szCs w:val="20"/>
        </w:rPr>
      </w:pPr>
      <w:r w:rsidRPr="004E6875">
        <w:rPr>
          <w:rFonts w:cstheme="minorHAnsi"/>
          <w:sz w:val="20"/>
          <w:szCs w:val="20"/>
        </w:rPr>
        <w:t xml:space="preserve">Community Action </w:t>
      </w:r>
      <w:r w:rsidR="00FC3B4D" w:rsidRPr="004E6875">
        <w:rPr>
          <w:rFonts w:cstheme="minorHAnsi"/>
          <w:sz w:val="20"/>
          <w:szCs w:val="20"/>
        </w:rPr>
        <w:t>Partnership of Lancaster and Saunders Counties</w:t>
      </w:r>
      <w:r w:rsidRPr="004E6875">
        <w:rPr>
          <w:rFonts w:cstheme="minorHAnsi"/>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3D225F" w:rsidRDefault="003D225F" w:rsidP="00487125">
      <w:pPr>
        <w:spacing w:after="0" w:line="240" w:lineRule="auto"/>
        <w:rPr>
          <w:rFonts w:cstheme="minorHAnsi"/>
          <w:sz w:val="20"/>
          <w:szCs w:val="20"/>
        </w:rPr>
      </w:pPr>
    </w:p>
    <w:sectPr w:rsidR="003D225F" w:rsidSect="00472512">
      <w:pgSz w:w="12240" w:h="15840"/>
      <w:pgMar w:top="90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1B036801"/>
    <w:multiLevelType w:val="hybridMultilevel"/>
    <w:tmpl w:val="CE229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40E74"/>
    <w:multiLevelType w:val="hybridMultilevel"/>
    <w:tmpl w:val="539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309E6"/>
    <w:multiLevelType w:val="hybridMultilevel"/>
    <w:tmpl w:val="E73A4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
  </w:num>
  <w:num w:numId="4">
    <w:abstractNumId w:val="19"/>
  </w:num>
  <w:num w:numId="5">
    <w:abstractNumId w:val="28"/>
  </w:num>
  <w:num w:numId="6">
    <w:abstractNumId w:val="29"/>
  </w:num>
  <w:num w:numId="7">
    <w:abstractNumId w:val="6"/>
  </w:num>
  <w:num w:numId="8">
    <w:abstractNumId w:val="14"/>
  </w:num>
  <w:num w:numId="9">
    <w:abstractNumId w:val="20"/>
  </w:num>
  <w:num w:numId="10">
    <w:abstractNumId w:val="30"/>
  </w:num>
  <w:num w:numId="11">
    <w:abstractNumId w:val="5"/>
  </w:num>
  <w:num w:numId="12">
    <w:abstractNumId w:val="26"/>
  </w:num>
  <w:num w:numId="13">
    <w:abstractNumId w:val="10"/>
  </w:num>
  <w:num w:numId="14">
    <w:abstractNumId w:val="2"/>
  </w:num>
  <w:num w:numId="15">
    <w:abstractNumId w:val="0"/>
  </w:num>
  <w:num w:numId="16">
    <w:abstractNumId w:val="3"/>
  </w:num>
  <w:num w:numId="17">
    <w:abstractNumId w:val="1"/>
  </w:num>
  <w:num w:numId="18">
    <w:abstractNumId w:val="22"/>
  </w:num>
  <w:num w:numId="19">
    <w:abstractNumId w:val="27"/>
  </w:num>
  <w:num w:numId="20">
    <w:abstractNumId w:val="13"/>
  </w:num>
  <w:num w:numId="21">
    <w:abstractNumId w:val="18"/>
  </w:num>
  <w:num w:numId="22">
    <w:abstractNumId w:val="17"/>
  </w:num>
  <w:num w:numId="23">
    <w:abstractNumId w:val="23"/>
  </w:num>
  <w:num w:numId="24">
    <w:abstractNumId w:val="15"/>
  </w:num>
  <w:num w:numId="25">
    <w:abstractNumId w:val="1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9"/>
  </w:num>
  <w:num w:numId="30">
    <w:abstractNumId w:val="2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0E63"/>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B772C"/>
    <w:rsid w:val="001C3BF3"/>
    <w:rsid w:val="00204547"/>
    <w:rsid w:val="00207DCF"/>
    <w:rsid w:val="002157EB"/>
    <w:rsid w:val="00235097"/>
    <w:rsid w:val="00237B40"/>
    <w:rsid w:val="00243DEC"/>
    <w:rsid w:val="00250A61"/>
    <w:rsid w:val="002704D9"/>
    <w:rsid w:val="00277B4A"/>
    <w:rsid w:val="0028053B"/>
    <w:rsid w:val="00293A86"/>
    <w:rsid w:val="002A28BF"/>
    <w:rsid w:val="002A41C6"/>
    <w:rsid w:val="002A7718"/>
    <w:rsid w:val="002C7C73"/>
    <w:rsid w:val="002D4550"/>
    <w:rsid w:val="002D6295"/>
    <w:rsid w:val="002E2A45"/>
    <w:rsid w:val="00325913"/>
    <w:rsid w:val="003314F9"/>
    <w:rsid w:val="003541E8"/>
    <w:rsid w:val="00357A83"/>
    <w:rsid w:val="003754E5"/>
    <w:rsid w:val="0039696C"/>
    <w:rsid w:val="003A1D39"/>
    <w:rsid w:val="003B25AE"/>
    <w:rsid w:val="003C7FE9"/>
    <w:rsid w:val="003D1E29"/>
    <w:rsid w:val="003D225F"/>
    <w:rsid w:val="003F3B28"/>
    <w:rsid w:val="00424D4D"/>
    <w:rsid w:val="00440857"/>
    <w:rsid w:val="00461F56"/>
    <w:rsid w:val="00471C08"/>
    <w:rsid w:val="00472512"/>
    <w:rsid w:val="00475E91"/>
    <w:rsid w:val="00487125"/>
    <w:rsid w:val="004C6C2D"/>
    <w:rsid w:val="004D219E"/>
    <w:rsid w:val="004E0F1C"/>
    <w:rsid w:val="004E6875"/>
    <w:rsid w:val="004F5F08"/>
    <w:rsid w:val="00505E96"/>
    <w:rsid w:val="0052490F"/>
    <w:rsid w:val="00581154"/>
    <w:rsid w:val="00595D2D"/>
    <w:rsid w:val="005A04BC"/>
    <w:rsid w:val="005C6DAE"/>
    <w:rsid w:val="005D060E"/>
    <w:rsid w:val="005D30F3"/>
    <w:rsid w:val="005E3999"/>
    <w:rsid w:val="0061562B"/>
    <w:rsid w:val="0063015A"/>
    <w:rsid w:val="00644360"/>
    <w:rsid w:val="00660F32"/>
    <w:rsid w:val="00667D64"/>
    <w:rsid w:val="006857A7"/>
    <w:rsid w:val="006A5270"/>
    <w:rsid w:val="006B3594"/>
    <w:rsid w:val="006C63D8"/>
    <w:rsid w:val="006F1532"/>
    <w:rsid w:val="006F4632"/>
    <w:rsid w:val="0071188A"/>
    <w:rsid w:val="00714E24"/>
    <w:rsid w:val="00724029"/>
    <w:rsid w:val="0073545F"/>
    <w:rsid w:val="007409A0"/>
    <w:rsid w:val="0074335E"/>
    <w:rsid w:val="00754441"/>
    <w:rsid w:val="00762EBC"/>
    <w:rsid w:val="007712E6"/>
    <w:rsid w:val="00773B77"/>
    <w:rsid w:val="00775931"/>
    <w:rsid w:val="00785CCF"/>
    <w:rsid w:val="007C4B4C"/>
    <w:rsid w:val="007D7CF6"/>
    <w:rsid w:val="007E1457"/>
    <w:rsid w:val="007F3291"/>
    <w:rsid w:val="007F3C40"/>
    <w:rsid w:val="00806A61"/>
    <w:rsid w:val="00812D3C"/>
    <w:rsid w:val="0086244E"/>
    <w:rsid w:val="00864BED"/>
    <w:rsid w:val="0089082B"/>
    <w:rsid w:val="008A1B5E"/>
    <w:rsid w:val="008A1D0F"/>
    <w:rsid w:val="008B4073"/>
    <w:rsid w:val="008B5232"/>
    <w:rsid w:val="008B6708"/>
    <w:rsid w:val="008C2C2C"/>
    <w:rsid w:val="008C67ED"/>
    <w:rsid w:val="008E58C2"/>
    <w:rsid w:val="008F4002"/>
    <w:rsid w:val="00952D96"/>
    <w:rsid w:val="0096787C"/>
    <w:rsid w:val="009A4B85"/>
    <w:rsid w:val="009A4BC1"/>
    <w:rsid w:val="009A6A69"/>
    <w:rsid w:val="009B3D84"/>
    <w:rsid w:val="009D1400"/>
    <w:rsid w:val="009D6A83"/>
    <w:rsid w:val="009E07CF"/>
    <w:rsid w:val="009F1768"/>
    <w:rsid w:val="009F19F4"/>
    <w:rsid w:val="00A13ECC"/>
    <w:rsid w:val="00A44F99"/>
    <w:rsid w:val="00A60BCC"/>
    <w:rsid w:val="00A8492B"/>
    <w:rsid w:val="00A858F9"/>
    <w:rsid w:val="00AA09EB"/>
    <w:rsid w:val="00AD54E9"/>
    <w:rsid w:val="00AF7B8F"/>
    <w:rsid w:val="00B020D6"/>
    <w:rsid w:val="00B26278"/>
    <w:rsid w:val="00B44F92"/>
    <w:rsid w:val="00B55D66"/>
    <w:rsid w:val="00B56BCF"/>
    <w:rsid w:val="00BA01C2"/>
    <w:rsid w:val="00BC1803"/>
    <w:rsid w:val="00BE13F8"/>
    <w:rsid w:val="00C00315"/>
    <w:rsid w:val="00C145B2"/>
    <w:rsid w:val="00C34787"/>
    <w:rsid w:val="00C35592"/>
    <w:rsid w:val="00C47785"/>
    <w:rsid w:val="00C510C0"/>
    <w:rsid w:val="00C90C35"/>
    <w:rsid w:val="00CA29F7"/>
    <w:rsid w:val="00CA4257"/>
    <w:rsid w:val="00CB4072"/>
    <w:rsid w:val="00CB4E60"/>
    <w:rsid w:val="00D00BCE"/>
    <w:rsid w:val="00D1382F"/>
    <w:rsid w:val="00D33297"/>
    <w:rsid w:val="00D343CC"/>
    <w:rsid w:val="00D344CD"/>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8049E"/>
    <w:rsid w:val="00E828DE"/>
    <w:rsid w:val="00E92AEE"/>
    <w:rsid w:val="00E96D25"/>
    <w:rsid w:val="00EA029E"/>
    <w:rsid w:val="00EA0F4A"/>
    <w:rsid w:val="00EA1B10"/>
    <w:rsid w:val="00EB1D41"/>
    <w:rsid w:val="00EF14D3"/>
    <w:rsid w:val="00F22EB1"/>
    <w:rsid w:val="00F35336"/>
    <w:rsid w:val="00F35726"/>
    <w:rsid w:val="00F35CD8"/>
    <w:rsid w:val="00F64E00"/>
    <w:rsid w:val="00F66E31"/>
    <w:rsid w:val="00F70447"/>
    <w:rsid w:val="00F71FA0"/>
    <w:rsid w:val="00F9633C"/>
    <w:rsid w:val="00FB3D3A"/>
    <w:rsid w:val="00FB5B55"/>
    <w:rsid w:val="00FB717F"/>
    <w:rsid w:val="00FC3B4D"/>
    <w:rsid w:val="00FF427B"/>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semiHidden/>
    <w:rsid w:val="006C63D8"/>
    <w:rPr>
      <w:sz w:val="16"/>
      <w:szCs w:val="16"/>
    </w:rPr>
  </w:style>
  <w:style w:type="paragraph" w:styleId="CommentText">
    <w:name w:val="annotation text"/>
    <w:basedOn w:val="Normal"/>
    <w:link w:val="CommentTextChar"/>
    <w:semiHidden/>
    <w:rsid w:val="006C63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6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59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559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D293-159D-4267-A428-2532EDCD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3</cp:revision>
  <cp:lastPrinted>2015-04-20T15:09:00Z</cp:lastPrinted>
  <dcterms:created xsi:type="dcterms:W3CDTF">2015-04-23T18:04:00Z</dcterms:created>
  <dcterms:modified xsi:type="dcterms:W3CDTF">2015-04-23T18:18:00Z</dcterms:modified>
</cp:coreProperties>
</file>